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D5" w:rsidRPr="006317D5" w:rsidRDefault="006317D5" w:rsidP="006317D5">
      <w:r w:rsidRPr="006317D5">
        <w:t>Feedback:</w:t>
      </w:r>
    </w:p>
    <w:p w:rsidR="006317D5" w:rsidRPr="006317D5" w:rsidRDefault="006317D5" w:rsidP="006317D5"/>
    <w:p w:rsidR="006317D5" w:rsidRPr="006317D5" w:rsidRDefault="006317D5" w:rsidP="006317D5">
      <w:r w:rsidRPr="006317D5">
        <w:t>1. Collaboration and Topic Relevance: The collaboration between the Department of French at St. Mary’s College and Holy Cross College to organize an international webinar on understanding cultural differences between India and France is commendable. It shows an effort to enhance cross-cultural understanding and academic exchange.</w:t>
      </w:r>
    </w:p>
    <w:p w:rsidR="006317D5" w:rsidRPr="006317D5" w:rsidRDefault="006317D5" w:rsidP="006317D5">
      <w:r w:rsidRPr="006317D5">
        <w:t xml:space="preserve">2. Choice of Resource Experts: Ms. </w:t>
      </w:r>
      <w:proofErr w:type="spellStart"/>
      <w:r w:rsidRPr="006317D5">
        <w:t>Prathiba</w:t>
      </w:r>
      <w:proofErr w:type="spellEnd"/>
      <w:r w:rsidRPr="006317D5">
        <w:t xml:space="preserve"> </w:t>
      </w:r>
      <w:proofErr w:type="spellStart"/>
      <w:r w:rsidRPr="006317D5">
        <w:t>Kothandaraman</w:t>
      </w:r>
      <w:proofErr w:type="spellEnd"/>
      <w:r w:rsidRPr="006317D5">
        <w:t xml:space="preserve">, a Professor at Alliance </w:t>
      </w:r>
      <w:proofErr w:type="spellStart"/>
      <w:r w:rsidRPr="006317D5">
        <w:t>Française</w:t>
      </w:r>
      <w:proofErr w:type="spellEnd"/>
      <w:r w:rsidRPr="006317D5">
        <w:t xml:space="preserve"> of Madras, and Mr. Tom </w:t>
      </w:r>
      <w:proofErr w:type="spellStart"/>
      <w:r w:rsidRPr="006317D5">
        <w:t>Umbdenstock</w:t>
      </w:r>
      <w:proofErr w:type="spellEnd"/>
      <w:r w:rsidRPr="006317D5">
        <w:t>, a Journalist with expertise in French culture, were excellent choices for resource experts. Their backgrounds provided diverse perspectives and enriched the discussion.</w:t>
      </w:r>
    </w:p>
    <w:p w:rsidR="006317D5" w:rsidRPr="006317D5" w:rsidRDefault="006317D5" w:rsidP="006317D5">
      <w:r w:rsidRPr="006317D5">
        <w:t>3. Engagement and Participation: The participation of 600 students and professors from various colleges indicates significant interest in the topic. The use of Zoom platform for the webinar and live telecast on YouTube allowed for wider accessibility and engagement.</w:t>
      </w:r>
    </w:p>
    <w:p w:rsidR="006317D5" w:rsidRPr="006317D5" w:rsidRDefault="006317D5" w:rsidP="006317D5">
      <w:r w:rsidRPr="006317D5">
        <w:t>4. Content Delivery: It is mentioned that the resource experts shared their experiences in India and France, which would have provided valuable insights into the cultural nuances of both countries. However, it would be beneficial to include specific examples or case studies to illustrate cultural differences effectively.</w:t>
      </w:r>
    </w:p>
    <w:p w:rsidR="006317D5" w:rsidRPr="006317D5" w:rsidRDefault="006317D5" w:rsidP="006317D5">
      <w:r w:rsidRPr="006317D5">
        <w:t>5. Achievement of Objectives: The stated objective of helping students understand the reality and differentiate stereotypes of India and France seems to have been achieved. Providing e-certificates also adds value to participants' engagement.</w:t>
      </w:r>
    </w:p>
    <w:p w:rsidR="006317D5" w:rsidRPr="006317D5" w:rsidRDefault="006317D5" w:rsidP="006317D5">
      <w:r w:rsidRPr="006317D5">
        <w:t>6. Areas for Improvement: Encouraging more interactive sessions such as Q&amp;A sessions or group discussions could further enhance participant engagement and facilitate deeper understanding of cultural differences. Additionally, incorporating feedback mechanisms to gather participant responses and suggestions for future webinars would be beneficial for continuous improvement.</w:t>
      </w:r>
    </w:p>
    <w:p w:rsidR="00AF4810" w:rsidRDefault="00AF4810"/>
    <w:sectPr w:rsidR="00AF4810"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317D5"/>
    <w:rsid w:val="006317D5"/>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2024-03-21T17:09:00Z</dcterms:created>
  <dcterms:modified xsi:type="dcterms:W3CDTF">2024-03-21T17:09:00Z</dcterms:modified>
</cp:coreProperties>
</file>